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BF6B4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江苏蓝丰生物化工股份有限公司组织完成“新型学徒制”</w:t>
      </w:r>
    </w:p>
    <w:p w14:paraId="2F48E32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技能等级考试</w:t>
      </w:r>
    </w:p>
    <w:p w14:paraId="420C9FEA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——何培迎</w:t>
      </w:r>
    </w:p>
    <w:p w14:paraId="1692CB13">
      <w:pPr>
        <w:jc w:val="center"/>
      </w:pPr>
    </w:p>
    <w:p w14:paraId="5F77A7D8"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按照“新型学徒制”教学培训计划，蓝丰生化自开课至今，已经圆满完成了线上及线下的全部课程，共计完成800余课时。并于2024年10月25日组织完成了植保员的技能等级考试。</w:t>
      </w:r>
    </w:p>
    <w:p w14:paraId="1905CDF5">
      <w:pPr>
        <w:jc w:val="center"/>
      </w:pPr>
      <w:r>
        <w:drawing>
          <wp:inline distT="0" distB="0" distL="0" distR="0">
            <wp:extent cx="5273675" cy="37249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F0225">
      <w:pPr>
        <w:jc w:val="center"/>
        <w:rPr>
          <w:rFonts w:hint="eastAsia" w:ascii="黑体" w:eastAsia="黑体"/>
          <w:sz w:val="24"/>
          <w:szCs w:val="24"/>
        </w:rPr>
      </w:pPr>
      <w:r>
        <w:rPr>
          <w:rFonts w:hint="eastAsia" w:ascii="黑体" w:eastAsia="黑体"/>
          <w:sz w:val="24"/>
          <w:szCs w:val="24"/>
        </w:rPr>
        <w:t>上图为公司参加技能等级考试员工虫草病识别模拟现场</w:t>
      </w:r>
    </w:p>
    <w:p w14:paraId="0C785107">
      <w:pPr>
        <w:jc w:val="center"/>
        <w:rPr>
          <w:rFonts w:hint="eastAsia"/>
        </w:rPr>
      </w:pPr>
      <w:r>
        <w:drawing>
          <wp:inline distT="0" distB="0" distL="0" distR="0">
            <wp:extent cx="5273675" cy="309689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2B078">
      <w:pPr>
        <w:jc w:val="center"/>
        <w:rPr>
          <w:rFonts w:hint="eastAsia" w:ascii="黑体" w:eastAsia="黑体"/>
          <w:sz w:val="24"/>
          <w:szCs w:val="24"/>
        </w:rPr>
      </w:pPr>
      <w:r>
        <w:rPr>
          <w:rFonts w:hint="eastAsia" w:ascii="黑体" w:eastAsia="黑体"/>
          <w:sz w:val="24"/>
          <w:szCs w:val="24"/>
        </w:rPr>
        <w:t>公司参加技能等级考试员工正在候考</w:t>
      </w:r>
    </w:p>
    <w:p w14:paraId="2DD8EAB6"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此次技能等级考试地点在徐州生物工程职业技术学院，考试分为理论考试和实操考试两部分，分批进行实操考试后，统一进行理论考试。大家终于有机会对这一阶段的学习进行一个总结和验收，都信心十足，大显身手，充分展示出自己学习的成果和技能的提升。</w:t>
      </w:r>
    </w:p>
    <w:p w14:paraId="35016DD5">
      <w:pPr>
        <w:jc w:val="center"/>
      </w:pPr>
      <w:r>
        <w:drawing>
          <wp:inline distT="0" distB="0" distL="0" distR="0">
            <wp:extent cx="5273675" cy="368236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55C6F">
      <w:pPr>
        <w:jc w:val="center"/>
        <w:rPr>
          <w:rFonts w:hint="eastAsia" w:ascii="黑体" w:eastAsia="黑体"/>
          <w:sz w:val="24"/>
          <w:szCs w:val="24"/>
        </w:rPr>
      </w:pPr>
      <w:r>
        <w:rPr>
          <w:rFonts w:hint="eastAsia" w:ascii="黑体" w:eastAsia="黑体"/>
          <w:sz w:val="24"/>
          <w:szCs w:val="24"/>
        </w:rPr>
        <w:t>上图为公司员工参加技能等级考试理论考试</w:t>
      </w:r>
    </w:p>
    <w:p w14:paraId="6622ADD3"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“新型学徒制”技能等级考试，从理论和实操两个方面，验收了公司学员的阶段性学习成果，提升了公司技术人才队伍的整体素质，提高了公司业务人员的技能水平，实现了公司和员工双丰收，双收益，充分体现了技能人才的攻坚力量，发挥了技能队伍的重要作用。</w:t>
      </w:r>
    </w:p>
    <w:p w14:paraId="5969C7AE">
      <w:pPr>
        <w:spacing w:line="360" w:lineRule="auto"/>
        <w:ind w:firstLine="480" w:firstLineChars="200"/>
      </w:pPr>
      <w:r>
        <w:rPr>
          <w:rFonts w:hint="eastAsia" w:ascii="仿宋_GB2312" w:eastAsia="仿宋_GB2312"/>
          <w:sz w:val="24"/>
          <w:szCs w:val="24"/>
        </w:rPr>
        <w:t>在未来的日子里，我们有理由相信，蓝丰生化将发挥人才优势，为客户提供更加优质售后服务，携手共创更加辉煌的明天。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4E9"/>
    <w:rsid w:val="00032613"/>
    <w:rsid w:val="001B44E9"/>
    <w:rsid w:val="004751E7"/>
    <w:rsid w:val="006324A4"/>
    <w:rsid w:val="00980169"/>
    <w:rsid w:val="00A9670F"/>
    <w:rsid w:val="00B171CC"/>
    <w:rsid w:val="00BD4E3F"/>
    <w:rsid w:val="00E914E9"/>
    <w:rsid w:val="00F752DB"/>
    <w:rsid w:val="15C8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458</Words>
  <Characters>465</Characters>
  <Lines>3</Lines>
  <Paragraphs>1</Paragraphs>
  <TotalTime>37</TotalTime>
  <ScaleCrop>false</ScaleCrop>
  <LinksUpToDate>false</LinksUpToDate>
  <CharactersWithSpaces>465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2024-10-27T05:44:00Z</dcterms:created>
  <dc:creator>微软用户</dc:creator>
  <cp:lastModifiedBy> 梦幻天使</cp:lastModifiedBy>
  <dcterms:modified xsi:type="dcterms:W3CDTF">2024-10-28T01:06:43Z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F933766F100B4DBD9EF88BBB3976EEAC_13</vt:lpwstr>
  </property>
</Properties>
</file>